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4C" w:rsidRPr="00A3784B" w:rsidRDefault="00117C4C" w:rsidP="00117C4C">
      <w:pPr>
        <w:pStyle w:val="capu1"/>
        <w:ind w:left="6372"/>
        <w:rPr>
          <w:sz w:val="30"/>
          <w:szCs w:val="30"/>
        </w:rPr>
      </w:pPr>
      <w:r w:rsidRPr="00A3784B">
        <w:rPr>
          <w:sz w:val="30"/>
          <w:szCs w:val="30"/>
        </w:rPr>
        <w:t>УТВЕРЖДЕНО</w:t>
      </w:r>
    </w:p>
    <w:p w:rsidR="00117C4C" w:rsidRPr="00A3784B" w:rsidRDefault="00117C4C" w:rsidP="00117C4C">
      <w:pPr>
        <w:pStyle w:val="cap1"/>
        <w:ind w:left="6372"/>
        <w:rPr>
          <w:sz w:val="30"/>
          <w:szCs w:val="30"/>
        </w:rPr>
      </w:pPr>
      <w:r w:rsidRPr="00A3784B">
        <w:rPr>
          <w:sz w:val="30"/>
          <w:szCs w:val="30"/>
        </w:rPr>
        <w:t xml:space="preserve">Приказ Министерства иностранных дел </w:t>
      </w:r>
      <w:r w:rsidRPr="00A3784B">
        <w:rPr>
          <w:sz w:val="30"/>
          <w:szCs w:val="30"/>
        </w:rPr>
        <w:br/>
        <w:t>Республики Беларусь</w:t>
      </w:r>
    </w:p>
    <w:p w:rsidR="00117C4C" w:rsidRPr="00A3784B" w:rsidRDefault="00117C4C" w:rsidP="00117C4C">
      <w:pPr>
        <w:pStyle w:val="cap1"/>
        <w:ind w:left="6372"/>
        <w:rPr>
          <w:sz w:val="30"/>
          <w:szCs w:val="30"/>
        </w:rPr>
      </w:pPr>
      <w:r w:rsidRPr="00A3784B">
        <w:rPr>
          <w:sz w:val="30"/>
          <w:szCs w:val="30"/>
        </w:rPr>
        <w:t xml:space="preserve">от </w:t>
      </w:r>
      <w:r w:rsidR="00C07C9F">
        <w:rPr>
          <w:sz w:val="30"/>
          <w:szCs w:val="30"/>
        </w:rPr>
        <w:t xml:space="preserve">22.12.2023 </w:t>
      </w:r>
      <w:r w:rsidRPr="00A3784B">
        <w:rPr>
          <w:sz w:val="30"/>
          <w:szCs w:val="30"/>
        </w:rPr>
        <w:t xml:space="preserve">№ </w:t>
      </w:r>
      <w:r w:rsidR="00C07C9F">
        <w:rPr>
          <w:sz w:val="30"/>
          <w:szCs w:val="30"/>
        </w:rPr>
        <w:t>85</w:t>
      </w:r>
      <w:bookmarkStart w:id="0" w:name="_GoBack"/>
      <w:bookmarkEnd w:id="0"/>
    </w:p>
    <w:p w:rsidR="00B0409D" w:rsidRPr="00A3784B" w:rsidRDefault="00B0409D">
      <w:pPr>
        <w:pStyle w:val="titleu"/>
        <w:rPr>
          <w:sz w:val="30"/>
          <w:szCs w:val="30"/>
        </w:rPr>
      </w:pPr>
      <w:r w:rsidRPr="00A3784B">
        <w:rPr>
          <w:sz w:val="30"/>
          <w:szCs w:val="30"/>
        </w:rPr>
        <w:t>ИНСТРУКЦИЯ</w:t>
      </w:r>
      <w:r w:rsidRPr="00A3784B">
        <w:rPr>
          <w:sz w:val="30"/>
          <w:szCs w:val="30"/>
        </w:rPr>
        <w:br/>
        <w:t xml:space="preserve">о порядке проведения экзаменов, тестирования и собеседования с лицами, </w:t>
      </w:r>
      <w:r w:rsidR="00763C70">
        <w:rPr>
          <w:sz w:val="30"/>
          <w:szCs w:val="30"/>
        </w:rPr>
        <w:t xml:space="preserve">впервые </w:t>
      </w:r>
      <w:r w:rsidRPr="00A3784B">
        <w:rPr>
          <w:sz w:val="30"/>
          <w:szCs w:val="30"/>
        </w:rPr>
        <w:t>поступающими на работу в систему органов дипломатической службы</w:t>
      </w:r>
    </w:p>
    <w:p w:rsidR="00B0409D" w:rsidRPr="00A3784B" w:rsidRDefault="00B0409D">
      <w:pPr>
        <w:pStyle w:val="chapter"/>
        <w:rPr>
          <w:sz w:val="30"/>
          <w:szCs w:val="30"/>
        </w:rPr>
      </w:pPr>
      <w:r w:rsidRPr="00A3784B">
        <w:rPr>
          <w:sz w:val="30"/>
          <w:szCs w:val="30"/>
        </w:rPr>
        <w:t>ГЛАВА 1</w:t>
      </w:r>
      <w:r w:rsidRPr="00A3784B">
        <w:rPr>
          <w:sz w:val="30"/>
          <w:szCs w:val="30"/>
        </w:rPr>
        <w:br/>
        <w:t>ОБЩИЕ ПОЛОЖЕНИЯ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 xml:space="preserve">1. Инструкция о порядке проведения экзаменов, тестирования и собеседования с лицами, </w:t>
      </w:r>
      <w:r w:rsidR="002E590A">
        <w:rPr>
          <w:sz w:val="30"/>
          <w:szCs w:val="30"/>
        </w:rPr>
        <w:t xml:space="preserve">впервые </w:t>
      </w:r>
      <w:r w:rsidRPr="00A3784B">
        <w:rPr>
          <w:sz w:val="30"/>
          <w:szCs w:val="30"/>
        </w:rPr>
        <w:t xml:space="preserve">поступающими на работу в систему органов дипломатической службы (далее – Инструкция), определяет порядок проведения экзаменов, тестирования и собеседования с кандидатами, </w:t>
      </w:r>
      <w:r w:rsidR="00763C70">
        <w:rPr>
          <w:sz w:val="30"/>
          <w:szCs w:val="30"/>
        </w:rPr>
        <w:t xml:space="preserve">впервые </w:t>
      </w:r>
      <w:r w:rsidRPr="00A3784B">
        <w:rPr>
          <w:sz w:val="30"/>
          <w:szCs w:val="30"/>
        </w:rPr>
        <w:t>поступающими на работу в систему органов дипломатической службы, с целью оценки их профессиональных и личностных качеств и проверки соответствия таких кандидатов квалификационным требованиям, предъявляемым к соответствующим должностям.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2. Экзамены, тестирование и собеседование проводятся с кандидатами, поступающими на дипломатические и административно-технические должности системы органов дипломатической службы.</w:t>
      </w:r>
    </w:p>
    <w:p w:rsidR="00B0409D" w:rsidRPr="00A3784B" w:rsidRDefault="00B0409D">
      <w:pPr>
        <w:pStyle w:val="chapter"/>
        <w:rPr>
          <w:sz w:val="30"/>
          <w:szCs w:val="30"/>
        </w:rPr>
      </w:pPr>
      <w:r w:rsidRPr="00A3784B">
        <w:rPr>
          <w:sz w:val="30"/>
          <w:szCs w:val="30"/>
        </w:rPr>
        <w:t>ГЛАВА 2</w:t>
      </w:r>
      <w:r w:rsidRPr="00A3784B">
        <w:rPr>
          <w:sz w:val="30"/>
          <w:szCs w:val="30"/>
        </w:rPr>
        <w:br/>
        <w:t>ПОРЯДОК ПРОВЕДЕНИЯ ПРОФЕССИОНАЛЬНОГО ТЕСТИРОВАНИЯ (СОБЕСЕДОВАНИЯ)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3. Профессиональное тестирование кандидатов на дипломатические должности проводится в целях определения уровня владения кандидатом общими и специальными знаниями, необходимыми для выполнения должностных обязанностей при занятии соответствующих должностей в Министерстве иностранных дел Республики Беларусь (далее – МИД).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Профессиональное тестирование заключается в написании письменной работы (эссе или реферата) по предложенной тематике. Тематика написания такой работы, как правило, должна быть связана с проблемами международной политики, экономики и права.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 xml:space="preserve">4. Кандидаты, претендующие на дипломатические должности атташе, третьего секретаря и второго секретаря, выполняют письменную работу в виде эссе по темам, предложенным структурным </w:t>
      </w:r>
      <w:r w:rsidRPr="00A3784B">
        <w:rPr>
          <w:sz w:val="30"/>
          <w:szCs w:val="30"/>
        </w:rPr>
        <w:lastRenderedPageBreak/>
        <w:t>подразделением МИДа, для приема на работу в которое рассматривается кандидат. Перед написанием эссе кандидату предлагается выбрать один из пятнадцати билетов, каждый из которых содержит одну тему.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 xml:space="preserve">Перечень тем, по которым предлагается написать эссе, разрабатывается структурным подразделением МИДа, для приема на работу в которое рассматривается кандидат, с учетом специфики такого структурного подразделения и при методической помощи </w:t>
      </w:r>
      <w:r w:rsidR="00692AE8" w:rsidRPr="00A3784B">
        <w:rPr>
          <w:sz w:val="30"/>
          <w:szCs w:val="30"/>
        </w:rPr>
        <w:t xml:space="preserve">главного кадрового </w:t>
      </w:r>
      <w:r w:rsidRPr="00A3784B">
        <w:rPr>
          <w:sz w:val="30"/>
          <w:szCs w:val="30"/>
        </w:rPr>
        <w:t xml:space="preserve">управления и </w:t>
      </w:r>
      <w:r w:rsidR="00692AE8" w:rsidRPr="00A3784B">
        <w:rPr>
          <w:sz w:val="30"/>
          <w:szCs w:val="30"/>
        </w:rPr>
        <w:t xml:space="preserve">главного информационно-аналитического </w:t>
      </w:r>
      <w:r w:rsidRPr="00A3784B">
        <w:rPr>
          <w:sz w:val="30"/>
          <w:szCs w:val="30"/>
        </w:rPr>
        <w:t xml:space="preserve">управления МИДа. 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5. Кандидаты, претендующие на должность первого секретаря, советника, старшего советника или на должность руководителя (заместителя руководителя) структурного подразделения МИДа, выполняют письменную работу путем написания реферата по теме, носящей узкопрофессиональный характер.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 xml:space="preserve">Тему реферата для кандидатов на должности, указанные в части первой настоящего пункта, определяет руководитель структурного подразделения МИДа, для приема на работу в которое рассматривается кандидат. 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6. В случае если кандидат претендует на должность, для выполнения должностных обязанностей по которой предъявляются особые требования к владению иностранными языками, может быть поставлено условие по написанию работы на иностранном языке.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 xml:space="preserve">7. Профессиональное тестирование в виде написания эссе проводится в присутствии представителя </w:t>
      </w:r>
      <w:r w:rsidR="00D02C81" w:rsidRPr="00A3784B">
        <w:rPr>
          <w:sz w:val="30"/>
          <w:szCs w:val="30"/>
        </w:rPr>
        <w:t xml:space="preserve">главного кадрового </w:t>
      </w:r>
      <w:r w:rsidRPr="00A3784B">
        <w:rPr>
          <w:sz w:val="30"/>
          <w:szCs w:val="30"/>
        </w:rPr>
        <w:t>управления МИДа в отдельном кабинете. При написании эссе кандидатам запрещается пользоваться специальной литературой и средствами связи. Время написания эссе – 60 минут.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8. Эссе оценивается следующим образом: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содержание (знание вопроса, владение терминологией, актуальность выводов и предложений) – оценивается структурным подразделением МИДа, для приема на работу в которое рассматривается кандидат;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 xml:space="preserve">аналитические способности (логика и форма изложения, анализ проблемы) – оценивается </w:t>
      </w:r>
      <w:r w:rsidR="004B1DD4" w:rsidRPr="00A3784B">
        <w:rPr>
          <w:sz w:val="30"/>
          <w:szCs w:val="30"/>
        </w:rPr>
        <w:t xml:space="preserve">главным информационно-аналитическим </w:t>
      </w:r>
      <w:r w:rsidRPr="00A3784B">
        <w:rPr>
          <w:sz w:val="30"/>
          <w:szCs w:val="30"/>
        </w:rPr>
        <w:t xml:space="preserve">управлением </w:t>
      </w:r>
      <w:r w:rsidR="004B1DD4" w:rsidRPr="00A3784B">
        <w:rPr>
          <w:sz w:val="30"/>
          <w:szCs w:val="30"/>
        </w:rPr>
        <w:t>МИДа.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Оценка выставляется каждым проверяющим по 10-балльной шкале, при этом составляется краткая рецензия, обосновывающая поставленную оценку. Проходным считается балл не менее 6.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 xml:space="preserve">При оценке эссе соблюдается принцип анонимности, который заключается в том, что работам, выполненным кандидатами, присваиваются номера и проверяющие получают их без указания фамилий авторов. 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lastRenderedPageBreak/>
        <w:t xml:space="preserve">9. Подготовка и написание кандидатом реферата осуществляются самостоятельно и в сроки, определенные руководителем структурного подразделения МИДа, для приема на работу в которое рассматривается кандидат, по согласованию с </w:t>
      </w:r>
      <w:r w:rsidR="00D02C81" w:rsidRPr="00A3784B">
        <w:rPr>
          <w:sz w:val="30"/>
          <w:szCs w:val="30"/>
        </w:rPr>
        <w:t xml:space="preserve">главным кадровым </w:t>
      </w:r>
      <w:r w:rsidRPr="00A3784B">
        <w:rPr>
          <w:sz w:val="30"/>
          <w:szCs w:val="30"/>
        </w:rPr>
        <w:t>управлением МИДа. Такой срок не должен превышать двух недель.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При оформлении реферата в обязательном порядке должен быть указан список использованной литературы.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 xml:space="preserve">Содержание работы оценивается руководителем структурного подразделения МИДа, для приема на работу в которое рассматривается кандидат, по 10-балльной шкале. Проходным считается балл не менее 6. Помимо оценки руководителем составляется краткая рецензия, обосновывающая поставленную оценку. 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10. Кандидаты на административно-технические должности проходят профессиональное собеседование с руководством структурного подразделения МИДа, для приема на работу в которое рассматривается кандидат. Собеседование проводится с целью оценки профессиональной квалификации кандидата, его мотивации, опыта работы в соответствующей сфере.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Собеседование с кандидатами на должности: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бухгалтеров системы органов дипломатической службы проводится руководством валютно-финансового управления МИДа;</w:t>
      </w:r>
    </w:p>
    <w:p w:rsidR="00B0409D" w:rsidRPr="00A3784B" w:rsidRDefault="004B1DD4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старших референтов</w:t>
      </w:r>
      <w:r w:rsidR="00B0409D" w:rsidRPr="00A3784B">
        <w:rPr>
          <w:sz w:val="30"/>
          <w:szCs w:val="30"/>
        </w:rPr>
        <w:t>, занимающихся вопросами документационного обеспечения органов дипломатической службы, проводится руководством главного организационно-контрольного управления МИДа;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специалистов инженерно-строительной области, механиков</w:t>
      </w:r>
      <w:r w:rsidR="004B1DD4" w:rsidRPr="00A3784B">
        <w:rPr>
          <w:sz w:val="30"/>
          <w:szCs w:val="30"/>
        </w:rPr>
        <w:t xml:space="preserve">, </w:t>
      </w:r>
      <w:r w:rsidRPr="00A3784B">
        <w:rPr>
          <w:sz w:val="30"/>
          <w:szCs w:val="30"/>
        </w:rPr>
        <w:t xml:space="preserve">заведующих хозяйством проводится руководством управления обеспечения </w:t>
      </w:r>
      <w:r w:rsidR="004B1DD4" w:rsidRPr="00A3784B">
        <w:rPr>
          <w:sz w:val="30"/>
          <w:szCs w:val="30"/>
        </w:rPr>
        <w:t>и развития инфраструктуры</w:t>
      </w:r>
      <w:r w:rsidRPr="00A3784B">
        <w:rPr>
          <w:sz w:val="30"/>
          <w:szCs w:val="30"/>
        </w:rPr>
        <w:t xml:space="preserve"> МИДа.</w:t>
      </w:r>
    </w:p>
    <w:p w:rsidR="00B0409D" w:rsidRPr="00A3784B" w:rsidRDefault="00B0409D">
      <w:pPr>
        <w:pStyle w:val="chapter"/>
        <w:rPr>
          <w:sz w:val="30"/>
          <w:szCs w:val="30"/>
        </w:rPr>
      </w:pPr>
      <w:r w:rsidRPr="00A3784B">
        <w:rPr>
          <w:sz w:val="30"/>
          <w:szCs w:val="30"/>
        </w:rPr>
        <w:t>ГЛАВА 3</w:t>
      </w:r>
      <w:r w:rsidRPr="00A3784B">
        <w:rPr>
          <w:sz w:val="30"/>
          <w:szCs w:val="30"/>
        </w:rPr>
        <w:br/>
        <w:t>ПРОВЕРКА ЗНАНИЯ ИНОСТРАННОГО ЯЗЫКА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1</w:t>
      </w:r>
      <w:r w:rsidR="003520B0" w:rsidRPr="00A3784B">
        <w:rPr>
          <w:sz w:val="30"/>
          <w:szCs w:val="30"/>
        </w:rPr>
        <w:t>1</w:t>
      </w:r>
      <w:r w:rsidRPr="00A3784B">
        <w:rPr>
          <w:sz w:val="30"/>
          <w:szCs w:val="30"/>
        </w:rPr>
        <w:t>. В качестве документального подтверждения знания кандидатами, претендующими на получение дипломатических должностей, иностранных языков принимаются следующие документы (с обязательным приложением выписки из экзаменационной книжки):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диплом о высшем образовании, выданный учреждением образования по специальностям, специализации которых имеют отношение к международной деятельности, и с квалификацией, подтверждающей знание иностранных языков;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lastRenderedPageBreak/>
        <w:t>диплом об окончании иностранного учреждения образования со сроком обучения</w:t>
      </w:r>
      <w:r w:rsidR="00A3784B">
        <w:rPr>
          <w:sz w:val="30"/>
          <w:szCs w:val="30"/>
        </w:rPr>
        <w:t xml:space="preserve"> </w:t>
      </w:r>
      <w:r w:rsidRPr="00A3784B">
        <w:rPr>
          <w:sz w:val="30"/>
          <w:szCs w:val="30"/>
        </w:rPr>
        <w:t>не менее одного года и преподаванием на языке, не являющемся одним из государственных языков Республики Беларусь;</w:t>
      </w:r>
    </w:p>
    <w:p w:rsidR="00B0409D" w:rsidRPr="00A3784B" w:rsidRDefault="00B0409D">
      <w:pPr>
        <w:pStyle w:val="newncpi"/>
        <w:rPr>
          <w:sz w:val="30"/>
          <w:szCs w:val="30"/>
        </w:rPr>
      </w:pPr>
      <w:r w:rsidRPr="00A3784B">
        <w:rPr>
          <w:sz w:val="30"/>
          <w:szCs w:val="30"/>
        </w:rPr>
        <w:t>диплом об окончании специального факультета иностранных языков Минского государственного лингвистического университета по переподготовке кадров с оценкой не ниже «хорошо» по программе подготовки не менее 840 учебных часов.</w:t>
      </w:r>
    </w:p>
    <w:p w:rsidR="00B0409D" w:rsidRPr="00A3784B" w:rsidRDefault="00B0409D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1</w:t>
      </w:r>
      <w:r w:rsidR="003520B0" w:rsidRPr="00A3784B">
        <w:rPr>
          <w:sz w:val="30"/>
          <w:szCs w:val="30"/>
        </w:rPr>
        <w:t>2</w:t>
      </w:r>
      <w:r w:rsidRPr="00A3784B">
        <w:rPr>
          <w:sz w:val="30"/>
          <w:szCs w:val="30"/>
        </w:rPr>
        <w:t>. </w:t>
      </w:r>
      <w:r w:rsidR="004B1DD4" w:rsidRPr="00A3784B">
        <w:rPr>
          <w:sz w:val="30"/>
          <w:szCs w:val="30"/>
        </w:rPr>
        <w:t>В случае отсутствия документов, указанных в пункте 1</w:t>
      </w:r>
      <w:r w:rsidR="003520B0" w:rsidRPr="00A3784B">
        <w:rPr>
          <w:sz w:val="30"/>
          <w:szCs w:val="30"/>
        </w:rPr>
        <w:t>1</w:t>
      </w:r>
      <w:r w:rsidR="004B1DD4" w:rsidRPr="00A3784B">
        <w:rPr>
          <w:sz w:val="30"/>
          <w:szCs w:val="30"/>
        </w:rPr>
        <w:t xml:space="preserve"> настоящей Инструкции, принимаются </w:t>
      </w:r>
      <w:r w:rsidR="00BD347B" w:rsidRPr="00A3784B">
        <w:rPr>
          <w:sz w:val="30"/>
          <w:szCs w:val="30"/>
        </w:rPr>
        <w:t>другие</w:t>
      </w:r>
      <w:r w:rsidR="004B1DD4" w:rsidRPr="00A3784B">
        <w:rPr>
          <w:sz w:val="30"/>
          <w:szCs w:val="30"/>
        </w:rPr>
        <w:t xml:space="preserve"> документы</w:t>
      </w:r>
      <w:r w:rsidR="00B37B3E" w:rsidRPr="00A3784B">
        <w:rPr>
          <w:sz w:val="30"/>
          <w:szCs w:val="30"/>
        </w:rPr>
        <w:t xml:space="preserve">, </w:t>
      </w:r>
      <w:r w:rsidR="004B1DD4" w:rsidRPr="00A3784B">
        <w:rPr>
          <w:sz w:val="30"/>
          <w:szCs w:val="30"/>
        </w:rPr>
        <w:t>подтверждающие уровень владения иностранным языком</w:t>
      </w:r>
      <w:r w:rsidR="001F468F" w:rsidRPr="00A3784B">
        <w:rPr>
          <w:sz w:val="30"/>
          <w:szCs w:val="30"/>
        </w:rPr>
        <w:t xml:space="preserve">, выданные учреждениями образования и иными организациями, которым </w:t>
      </w:r>
      <w:r w:rsidR="001F468F" w:rsidRPr="00A3784B">
        <w:rPr>
          <w:sz w:val="30"/>
          <w:szCs w:val="30"/>
        </w:rPr>
        <w:br/>
        <w:t>в соответствии с законодательством предоставлено право осуществлять образовательную деятельность</w:t>
      </w:r>
      <w:r w:rsidR="004B1DD4" w:rsidRPr="00A3784B">
        <w:rPr>
          <w:sz w:val="30"/>
          <w:szCs w:val="30"/>
        </w:rPr>
        <w:t>.</w:t>
      </w:r>
    </w:p>
    <w:p w:rsidR="007B4413" w:rsidRPr="00A3784B" w:rsidRDefault="00B0409D" w:rsidP="007B4413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1</w:t>
      </w:r>
      <w:r w:rsidR="003520B0" w:rsidRPr="00A3784B">
        <w:rPr>
          <w:sz w:val="30"/>
          <w:szCs w:val="30"/>
        </w:rPr>
        <w:t>3</w:t>
      </w:r>
      <w:r w:rsidRPr="00A3784B">
        <w:rPr>
          <w:sz w:val="30"/>
          <w:szCs w:val="30"/>
        </w:rPr>
        <w:t>. </w:t>
      </w:r>
      <w:r w:rsidR="007B4413" w:rsidRPr="00A3784B">
        <w:rPr>
          <w:sz w:val="30"/>
          <w:szCs w:val="30"/>
        </w:rPr>
        <w:t>В МИДе установлены следующие уровни знания иностранного языка: начальный – А1, базовый – А2, основной – В1, В2, повышенный – С1, С2.</w:t>
      </w:r>
    </w:p>
    <w:p w:rsidR="00B0409D" w:rsidRPr="00A3784B" w:rsidRDefault="007B4413" w:rsidP="007B4413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При этом основной уровень считается минимальным необходимым уровнем для дипломатических работников, а начальный/базовый – для административно-технических работников.</w:t>
      </w:r>
    </w:p>
    <w:p w:rsidR="00B0409D" w:rsidRPr="00A3784B" w:rsidRDefault="00B0409D">
      <w:pPr>
        <w:pStyle w:val="chapter"/>
        <w:rPr>
          <w:sz w:val="30"/>
          <w:szCs w:val="30"/>
        </w:rPr>
      </w:pPr>
      <w:r w:rsidRPr="00A3784B">
        <w:rPr>
          <w:sz w:val="30"/>
          <w:szCs w:val="30"/>
        </w:rPr>
        <w:t xml:space="preserve">ГЛАВА </w:t>
      </w:r>
      <w:r w:rsidR="006077D4">
        <w:rPr>
          <w:sz w:val="30"/>
          <w:szCs w:val="30"/>
        </w:rPr>
        <w:t>4</w:t>
      </w:r>
      <w:r w:rsidRPr="00A3784B">
        <w:rPr>
          <w:sz w:val="30"/>
          <w:szCs w:val="30"/>
        </w:rPr>
        <w:br/>
        <w:t>ТЕСТИРОВАНИЕ НА ПРЕДМЕТ ВЛАДЕНИЯ ОСНОВАМИ ИНФОРМАЦИОННЫХ ТЕХНОЛОГИЙ</w:t>
      </w:r>
    </w:p>
    <w:p w:rsidR="00B0409D" w:rsidRPr="00A3784B" w:rsidRDefault="003520B0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1</w:t>
      </w:r>
      <w:r w:rsidR="006077D4">
        <w:rPr>
          <w:sz w:val="30"/>
          <w:szCs w:val="30"/>
        </w:rPr>
        <w:t>4</w:t>
      </w:r>
      <w:r w:rsidR="00B0409D" w:rsidRPr="00A3784B">
        <w:rPr>
          <w:sz w:val="30"/>
          <w:szCs w:val="30"/>
        </w:rPr>
        <w:t>. Тестирование на предмет владения основами информационных технологий предназначено для определения уровня компьютерной грамотности кандидатов на дипломатические и административно-технические должности.</w:t>
      </w:r>
    </w:p>
    <w:p w:rsidR="007B4413" w:rsidRPr="00A3784B" w:rsidRDefault="003520B0" w:rsidP="007B4413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1</w:t>
      </w:r>
      <w:r w:rsidR="006077D4">
        <w:rPr>
          <w:sz w:val="30"/>
          <w:szCs w:val="30"/>
        </w:rPr>
        <w:t>5</w:t>
      </w:r>
      <w:r w:rsidR="00B0409D" w:rsidRPr="00A3784B">
        <w:rPr>
          <w:sz w:val="30"/>
          <w:szCs w:val="30"/>
        </w:rPr>
        <w:t>. </w:t>
      </w:r>
      <w:r w:rsidR="007B4413" w:rsidRPr="00A3784B">
        <w:rPr>
          <w:sz w:val="30"/>
          <w:szCs w:val="30"/>
        </w:rPr>
        <w:t>Тестирование проводится с использованием специального программного обеспечения на базе управления информационной безопасности и технологий МИДа.</w:t>
      </w:r>
    </w:p>
    <w:p w:rsidR="00B0409D" w:rsidRPr="00A3784B" w:rsidRDefault="00B0409D" w:rsidP="007B4413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 xml:space="preserve">В ходе тестирования испытуемый за </w:t>
      </w:r>
      <w:r w:rsidR="007B4413" w:rsidRPr="00A3784B">
        <w:rPr>
          <w:sz w:val="30"/>
          <w:szCs w:val="30"/>
        </w:rPr>
        <w:t>6</w:t>
      </w:r>
      <w:r w:rsidRPr="00A3784B">
        <w:rPr>
          <w:sz w:val="30"/>
          <w:szCs w:val="30"/>
        </w:rPr>
        <w:t xml:space="preserve">0 минут отвечает на </w:t>
      </w:r>
      <w:r w:rsidR="007B4413" w:rsidRPr="00A3784B">
        <w:rPr>
          <w:sz w:val="30"/>
          <w:szCs w:val="30"/>
        </w:rPr>
        <w:t>6</w:t>
      </w:r>
      <w:r w:rsidRPr="00A3784B">
        <w:rPr>
          <w:sz w:val="30"/>
          <w:szCs w:val="30"/>
        </w:rPr>
        <w:t>0 вопросов, которые случайным образом выбираются компьютерной программой.</w:t>
      </w:r>
    </w:p>
    <w:p w:rsidR="00B0409D" w:rsidRPr="00A3784B" w:rsidRDefault="006077D4">
      <w:pPr>
        <w:pStyle w:val="point"/>
        <w:rPr>
          <w:sz w:val="30"/>
          <w:szCs w:val="30"/>
        </w:rPr>
      </w:pPr>
      <w:r>
        <w:rPr>
          <w:sz w:val="30"/>
          <w:szCs w:val="30"/>
        </w:rPr>
        <w:t>16</w:t>
      </w:r>
      <w:r w:rsidR="00B0409D" w:rsidRPr="00A3784B">
        <w:rPr>
          <w:sz w:val="30"/>
          <w:szCs w:val="30"/>
        </w:rPr>
        <w:t xml:space="preserve">. Программа обрабатывает ответы тестируемого кандидата и формирует результат проведенного тестирования в виде процентного соотношения количества правильных ответов к общему количеству вопросов, на которые необходимо было дать ответ. Удовлетворительным считается результат, при котором не менее чем на </w:t>
      </w:r>
      <w:r w:rsidR="007B4413" w:rsidRPr="00A3784B">
        <w:rPr>
          <w:sz w:val="30"/>
          <w:szCs w:val="30"/>
        </w:rPr>
        <w:t>85</w:t>
      </w:r>
      <w:r w:rsidR="00B0409D" w:rsidRPr="00A3784B">
        <w:rPr>
          <w:sz w:val="30"/>
          <w:szCs w:val="30"/>
        </w:rPr>
        <w:t xml:space="preserve"> процентов заданных вопросов даны правильные ответы.</w:t>
      </w:r>
    </w:p>
    <w:p w:rsidR="00B0409D" w:rsidRPr="00A3784B" w:rsidRDefault="006077D4">
      <w:pPr>
        <w:pStyle w:val="point"/>
        <w:rPr>
          <w:sz w:val="30"/>
          <w:szCs w:val="30"/>
        </w:rPr>
      </w:pPr>
      <w:r>
        <w:rPr>
          <w:sz w:val="30"/>
          <w:szCs w:val="30"/>
        </w:rPr>
        <w:lastRenderedPageBreak/>
        <w:t>17</w:t>
      </w:r>
      <w:r w:rsidR="00B0409D" w:rsidRPr="00A3784B">
        <w:rPr>
          <w:sz w:val="30"/>
          <w:szCs w:val="30"/>
        </w:rPr>
        <w:t>. </w:t>
      </w:r>
      <w:r w:rsidR="007B4413" w:rsidRPr="00A3784B">
        <w:rPr>
          <w:sz w:val="30"/>
          <w:szCs w:val="30"/>
        </w:rPr>
        <w:t>Результаты тестирования оформляется на бумажном носителе и заверяются подписью сотрудника управления информационной безопасности и технологий, проводившим тестирование.</w:t>
      </w:r>
    </w:p>
    <w:p w:rsidR="00B0409D" w:rsidRPr="00A3784B" w:rsidRDefault="003520B0">
      <w:pPr>
        <w:pStyle w:val="point"/>
        <w:rPr>
          <w:sz w:val="30"/>
          <w:szCs w:val="30"/>
        </w:rPr>
      </w:pPr>
      <w:r w:rsidRPr="00A3784B">
        <w:rPr>
          <w:sz w:val="30"/>
          <w:szCs w:val="30"/>
        </w:rPr>
        <w:t>1</w:t>
      </w:r>
      <w:r w:rsidR="006077D4">
        <w:rPr>
          <w:sz w:val="30"/>
          <w:szCs w:val="30"/>
        </w:rPr>
        <w:t>8</w:t>
      </w:r>
      <w:r w:rsidR="00B0409D" w:rsidRPr="00A3784B">
        <w:rPr>
          <w:sz w:val="30"/>
          <w:szCs w:val="30"/>
        </w:rPr>
        <w:t>. В случае неуспешного прохождения тестирования кандидаты могут сдавать экзамен повторно.</w:t>
      </w:r>
    </w:p>
    <w:sectPr w:rsidR="00B0409D" w:rsidRPr="00A3784B" w:rsidSect="00B0409D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56" w:rsidRDefault="00166A56" w:rsidP="00B0409D">
      <w:pPr>
        <w:spacing w:after="0" w:line="240" w:lineRule="auto"/>
      </w:pPr>
      <w:r>
        <w:separator/>
      </w:r>
    </w:p>
  </w:endnote>
  <w:endnote w:type="continuationSeparator" w:id="0">
    <w:p w:rsidR="00166A56" w:rsidRDefault="00166A56" w:rsidP="00B0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56" w:rsidRDefault="00166A56" w:rsidP="00B0409D">
      <w:pPr>
        <w:spacing w:after="0" w:line="240" w:lineRule="auto"/>
      </w:pPr>
      <w:r>
        <w:separator/>
      </w:r>
    </w:p>
  </w:footnote>
  <w:footnote w:type="continuationSeparator" w:id="0">
    <w:p w:rsidR="00166A56" w:rsidRDefault="00166A56" w:rsidP="00B0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9D" w:rsidRDefault="00B0409D" w:rsidP="00AC304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0409D" w:rsidRDefault="00B04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9D" w:rsidRPr="00B0409D" w:rsidRDefault="00B0409D" w:rsidP="00AC304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0409D">
      <w:rPr>
        <w:rStyle w:val="a7"/>
        <w:rFonts w:ascii="Times New Roman" w:hAnsi="Times New Roman" w:cs="Times New Roman"/>
        <w:sz w:val="24"/>
      </w:rPr>
      <w:fldChar w:fldCharType="begin"/>
    </w:r>
    <w:r w:rsidRPr="00B0409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0409D">
      <w:rPr>
        <w:rStyle w:val="a7"/>
        <w:rFonts w:ascii="Times New Roman" w:hAnsi="Times New Roman" w:cs="Times New Roman"/>
        <w:sz w:val="24"/>
      </w:rPr>
      <w:fldChar w:fldCharType="separate"/>
    </w:r>
    <w:r w:rsidR="00C07C9F">
      <w:rPr>
        <w:rStyle w:val="a7"/>
        <w:rFonts w:ascii="Times New Roman" w:hAnsi="Times New Roman" w:cs="Times New Roman"/>
        <w:noProof/>
        <w:sz w:val="24"/>
      </w:rPr>
      <w:t>5</w:t>
    </w:r>
    <w:r w:rsidRPr="00B0409D">
      <w:rPr>
        <w:rStyle w:val="a7"/>
        <w:rFonts w:ascii="Times New Roman" w:hAnsi="Times New Roman" w:cs="Times New Roman"/>
        <w:sz w:val="24"/>
      </w:rPr>
      <w:fldChar w:fldCharType="end"/>
    </w:r>
  </w:p>
  <w:p w:rsidR="00B0409D" w:rsidRPr="00B0409D" w:rsidRDefault="00B0409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9D"/>
    <w:rsid w:val="00117C4C"/>
    <w:rsid w:val="00166A56"/>
    <w:rsid w:val="001D1ECA"/>
    <w:rsid w:val="001F468F"/>
    <w:rsid w:val="002D484E"/>
    <w:rsid w:val="002E590A"/>
    <w:rsid w:val="002E610E"/>
    <w:rsid w:val="0032480B"/>
    <w:rsid w:val="003520B0"/>
    <w:rsid w:val="003F37B1"/>
    <w:rsid w:val="00433E0B"/>
    <w:rsid w:val="004B1DD4"/>
    <w:rsid w:val="004C0BB8"/>
    <w:rsid w:val="006077D4"/>
    <w:rsid w:val="00630D21"/>
    <w:rsid w:val="00692AE8"/>
    <w:rsid w:val="006A53A3"/>
    <w:rsid w:val="006F6366"/>
    <w:rsid w:val="00702E31"/>
    <w:rsid w:val="00763C70"/>
    <w:rsid w:val="007B4413"/>
    <w:rsid w:val="009A5610"/>
    <w:rsid w:val="00A3784B"/>
    <w:rsid w:val="00A66B5D"/>
    <w:rsid w:val="00B0409D"/>
    <w:rsid w:val="00B37B3E"/>
    <w:rsid w:val="00BD347B"/>
    <w:rsid w:val="00C07C9F"/>
    <w:rsid w:val="00D02C81"/>
    <w:rsid w:val="00D508CE"/>
    <w:rsid w:val="00F0270C"/>
    <w:rsid w:val="00F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2DDAF"/>
  <w15:chartTrackingRefBased/>
  <w15:docId w15:val="{ADF82126-95A4-4867-A7E9-9DB6977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B0409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0409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B0409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04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4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040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0409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4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409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409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409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409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409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40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409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04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09D"/>
  </w:style>
  <w:style w:type="paragraph" w:styleId="a5">
    <w:name w:val="footer"/>
    <w:basedOn w:val="a"/>
    <w:link w:val="a6"/>
    <w:uiPriority w:val="99"/>
    <w:unhideWhenUsed/>
    <w:rsid w:val="00B0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09D"/>
  </w:style>
  <w:style w:type="character" w:styleId="a7">
    <w:name w:val="page number"/>
    <w:basedOn w:val="a0"/>
    <w:uiPriority w:val="99"/>
    <w:semiHidden/>
    <w:unhideWhenUsed/>
    <w:rsid w:val="00B0409D"/>
  </w:style>
  <w:style w:type="table" w:styleId="a8">
    <w:name w:val="Table Grid"/>
    <w:basedOn w:val="a1"/>
    <w:uiPriority w:val="39"/>
    <w:rsid w:val="00B0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6366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E610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E610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E6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B04C-80B7-4EF6-A6AB-8150345F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944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Чехлова П.И.</dc:creator>
  <cp:keywords/>
  <dc:description/>
  <cp:lastModifiedBy>Малахова Т.В.</cp:lastModifiedBy>
  <cp:revision>2</cp:revision>
  <cp:lastPrinted>2023-12-01T12:42:00Z</cp:lastPrinted>
  <dcterms:created xsi:type="dcterms:W3CDTF">2024-04-05T14:28:00Z</dcterms:created>
  <dcterms:modified xsi:type="dcterms:W3CDTF">2024-04-05T14:28:00Z</dcterms:modified>
</cp:coreProperties>
</file>